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0F" w:rsidRDefault="00E81B0F" w:rsidP="00E81B0F">
      <w:pPr>
        <w:ind w:leftChars="0" w:left="0" w:firstLineChars="0" w:firstLine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F29E5"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b/>
          <w:sz w:val="20"/>
          <w:szCs w:val="20"/>
        </w:rPr>
        <w:t>CQUISIZIONE DEL CONSENSO DEL SOGGETTO INTERESSATO</w:t>
      </w:r>
    </w:p>
    <w:p w:rsidR="00E81B0F" w:rsidRDefault="00E81B0F" w:rsidP="00E81B0F">
      <w:pPr>
        <w:ind w:left="0" w:hanging="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(DLgs 196/2003)</w:t>
      </w:r>
    </w:p>
    <w:p w:rsidR="00E81B0F" w:rsidRDefault="00E81B0F" w:rsidP="00E81B0F">
      <w:pPr>
        <w:ind w:left="0" w:hanging="2"/>
        <w:jc w:val="both"/>
      </w:pPr>
    </w:p>
    <w:p w:rsidR="00E81B0F" w:rsidRDefault="00E81B0F" w:rsidP="00E81B0F">
      <w:pPr>
        <w:ind w:left="0" w:hanging="2"/>
        <w:jc w:val="both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>Alunno _____________________________________________________________________</w:t>
      </w:r>
    </w:p>
    <w:p w:rsidR="00E81B0F" w:rsidRDefault="00E81B0F" w:rsidP="00E81B0F">
      <w:pPr>
        <w:ind w:left="0" w:hanging="2"/>
        <w:jc w:val="both"/>
        <w:rPr>
          <w:rFonts w:ascii="Tahoma" w:hAnsi="Tahoma" w:cs="Tahoma"/>
          <w:b/>
          <w:noProof/>
          <w:sz w:val="20"/>
          <w:szCs w:val="20"/>
        </w:rPr>
      </w:pPr>
    </w:p>
    <w:p w:rsidR="00E81B0F" w:rsidRPr="0012312E" w:rsidRDefault="00E81B0F" w:rsidP="00E81B0F">
      <w:pPr>
        <w:ind w:left="0" w:hanging="2"/>
        <w:jc w:val="both"/>
        <w:rPr>
          <w:rFonts w:ascii="Tahoma" w:hAnsi="Tahoma" w:cs="Tahoma"/>
          <w:sz w:val="20"/>
          <w:szCs w:val="20"/>
        </w:rPr>
      </w:pPr>
      <w:r w:rsidRPr="0012312E">
        <w:rPr>
          <w:rFonts w:ascii="Tahoma" w:hAnsi="Tahoma" w:cs="Tahoma"/>
          <w:sz w:val="20"/>
          <w:szCs w:val="20"/>
        </w:rPr>
        <w:t xml:space="preserve">frequentante la classe </w:t>
      </w:r>
      <w:r w:rsidRPr="00B87E9B">
        <w:rPr>
          <w:rFonts w:ascii="Tahoma" w:hAnsi="Tahoma" w:cs="Tahoma"/>
          <w:noProof/>
          <w:sz w:val="20"/>
          <w:szCs w:val="20"/>
        </w:rPr>
        <w:t>5</w:t>
      </w:r>
      <w:r w:rsidRPr="0012312E">
        <w:rPr>
          <w:rFonts w:ascii="Tahoma" w:hAnsi="Tahoma" w:cs="Tahoma"/>
          <w:sz w:val="20"/>
          <w:szCs w:val="20"/>
        </w:rPr>
        <w:t xml:space="preserve"> </w:t>
      </w:r>
      <w:r w:rsidRPr="00B87E9B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 Sez. ________ Corso ______________   </w:t>
      </w:r>
      <w:r w:rsidRPr="0012312E">
        <w:rPr>
          <w:rFonts w:ascii="Tahoma" w:hAnsi="Tahoma" w:cs="Tahoma"/>
          <w:sz w:val="20"/>
          <w:szCs w:val="20"/>
        </w:rPr>
        <w:t xml:space="preserve">nell’anno scolastico </w:t>
      </w:r>
      <w:r>
        <w:rPr>
          <w:rFonts w:ascii="Tahoma" w:hAnsi="Tahoma" w:cs="Tahoma"/>
          <w:noProof/>
          <w:sz w:val="20"/>
          <w:szCs w:val="20"/>
        </w:rPr>
        <w:t>2024/2025</w:t>
      </w:r>
    </w:p>
    <w:p w:rsidR="00E81B0F" w:rsidRPr="0012312E" w:rsidRDefault="00E81B0F" w:rsidP="00E81B0F">
      <w:pPr>
        <w:ind w:left="0" w:hanging="2"/>
        <w:jc w:val="both"/>
        <w:rPr>
          <w:rFonts w:ascii="Tahoma" w:hAnsi="Tahoma" w:cs="Tahoma"/>
          <w:sz w:val="20"/>
          <w:szCs w:val="20"/>
        </w:rPr>
      </w:pPr>
    </w:p>
    <w:p w:rsidR="00E81B0F" w:rsidRPr="0012312E" w:rsidRDefault="00E81B0F" w:rsidP="00E81B0F">
      <w:pPr>
        <w:pStyle w:val="TxBrp9"/>
        <w:tabs>
          <w:tab w:val="left" w:pos="0"/>
        </w:tabs>
        <w:spacing w:line="240" w:lineRule="auto"/>
        <w:ind w:left="0" w:hanging="2"/>
        <w:rPr>
          <w:rFonts w:ascii="Tahoma" w:hAnsi="Tahoma" w:cs="Tahoma"/>
          <w:i/>
          <w:iCs/>
          <w:sz w:val="20"/>
          <w:szCs w:val="20"/>
          <w:lang w:val="it-IT"/>
        </w:rPr>
      </w:pPr>
      <w:r w:rsidRPr="0012312E">
        <w:rPr>
          <w:rFonts w:ascii="Tahoma" w:hAnsi="Tahoma" w:cs="Tahoma"/>
          <w:i/>
          <w:iCs/>
          <w:sz w:val="20"/>
          <w:szCs w:val="20"/>
          <w:lang w:val="it-IT"/>
        </w:rPr>
        <w:t>ricevuta l’informativa di cui all’art. 13 del D.Lgs. 196/2003,</w:t>
      </w:r>
    </w:p>
    <w:p w:rsidR="00E81B0F" w:rsidRDefault="00E81B0F" w:rsidP="00E81B0F">
      <w:pPr>
        <w:tabs>
          <w:tab w:val="left" w:pos="175"/>
        </w:tabs>
        <w:ind w:left="0" w:hanging="2"/>
        <w:rPr>
          <w:rFonts w:ascii="Tahoma" w:hAnsi="Tahoma" w:cs="Tahoma"/>
          <w:i/>
          <w:iCs/>
          <w:sz w:val="20"/>
          <w:szCs w:val="20"/>
        </w:rPr>
      </w:pPr>
    </w:p>
    <w:p w:rsidR="00E81B0F" w:rsidRPr="0012312E" w:rsidRDefault="00E81B0F" w:rsidP="00E81B0F">
      <w:pPr>
        <w:tabs>
          <w:tab w:val="left" w:pos="175"/>
        </w:tabs>
        <w:ind w:left="0" w:hanging="2"/>
        <w:rPr>
          <w:rFonts w:ascii="Tahoma" w:hAnsi="Tahoma" w:cs="Tahoma"/>
          <w:i/>
          <w:iCs/>
          <w:sz w:val="20"/>
          <w:szCs w:val="20"/>
        </w:rPr>
      </w:pPr>
    </w:p>
    <w:p w:rsidR="00E81B0F" w:rsidRPr="0012312E" w:rsidRDefault="00E81B0F" w:rsidP="00E81B0F">
      <w:pPr>
        <w:pStyle w:val="TxBrc5"/>
        <w:tabs>
          <w:tab w:val="left" w:pos="175"/>
        </w:tabs>
        <w:spacing w:line="240" w:lineRule="auto"/>
        <w:rPr>
          <w:rFonts w:ascii="Tahoma" w:hAnsi="Tahoma" w:cs="Tahoma"/>
          <w:b/>
          <w:bCs/>
          <w:sz w:val="20"/>
          <w:szCs w:val="20"/>
          <w:lang w:val="it-IT"/>
        </w:rPr>
      </w:pPr>
      <w:r w:rsidRPr="0012312E">
        <w:rPr>
          <w:rFonts w:ascii="Tahoma" w:hAnsi="Tahoma" w:cs="Tahoma"/>
          <w:b/>
          <w:bCs/>
          <w:sz w:val="20"/>
          <w:szCs w:val="20"/>
          <w:lang w:val="it-IT"/>
        </w:rPr>
        <w:t>ESPRIME IL CONSENSO</w:t>
      </w:r>
    </w:p>
    <w:p w:rsidR="00E81B0F" w:rsidRDefault="00E81B0F" w:rsidP="00E81B0F">
      <w:pPr>
        <w:pStyle w:val="TxBrp10"/>
        <w:spacing w:line="226" w:lineRule="exact"/>
        <w:ind w:firstLine="0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:rsidR="00E81B0F" w:rsidRPr="0012312E" w:rsidRDefault="00E81B0F" w:rsidP="00E81B0F">
      <w:pPr>
        <w:pStyle w:val="TxBrp10"/>
        <w:spacing w:line="226" w:lineRule="exact"/>
        <w:ind w:firstLine="0"/>
        <w:jc w:val="both"/>
        <w:rPr>
          <w:rFonts w:ascii="Tahoma" w:hAnsi="Tahoma" w:cs="Tahoma"/>
          <w:sz w:val="20"/>
          <w:szCs w:val="20"/>
          <w:lang w:val="it-IT"/>
        </w:rPr>
      </w:pPr>
      <w:r w:rsidRPr="0012312E">
        <w:rPr>
          <w:rFonts w:ascii="Tahoma" w:hAnsi="Tahoma" w:cs="Tahoma"/>
          <w:sz w:val="20"/>
          <w:szCs w:val="20"/>
          <w:lang w:val="it-IT"/>
        </w:rPr>
        <w:tab/>
        <w:t xml:space="preserve">Alla comunicazione a privati e/o enti pubblici economici, anche per via telematica, dei </w:t>
      </w:r>
      <w:r>
        <w:rPr>
          <w:rFonts w:ascii="Tahoma" w:hAnsi="Tahoma" w:cs="Tahoma"/>
          <w:sz w:val="20"/>
          <w:szCs w:val="20"/>
          <w:lang w:val="it-IT"/>
        </w:rPr>
        <w:t xml:space="preserve">propri </w:t>
      </w:r>
      <w:r w:rsidRPr="0012312E">
        <w:rPr>
          <w:rFonts w:ascii="Tahoma" w:hAnsi="Tahoma" w:cs="Tahoma"/>
          <w:sz w:val="20"/>
          <w:szCs w:val="20"/>
          <w:lang w:val="it-IT"/>
        </w:rPr>
        <w:t>dati personali, diversi da quelli sensibili o giudiziari (il nome, il cognome, il luogo e la data di nascita, l’indirizzo), pertinenti in relazione alle finalità istituzionali o ad at</w:t>
      </w:r>
      <w:r w:rsidRPr="0012312E">
        <w:rPr>
          <w:rFonts w:ascii="Tahoma" w:hAnsi="Tahoma" w:cs="Tahoma"/>
          <w:sz w:val="20"/>
          <w:szCs w:val="20"/>
          <w:lang w:val="it-IT"/>
        </w:rPr>
        <w:softHyphen/>
        <w:t>tività ad essa strumentali.</w:t>
      </w:r>
    </w:p>
    <w:p w:rsidR="00E81B0F" w:rsidRPr="0012312E" w:rsidRDefault="00E81B0F" w:rsidP="00E81B0F">
      <w:pPr>
        <w:pStyle w:val="TxBrp10"/>
        <w:spacing w:line="226" w:lineRule="exact"/>
        <w:ind w:hanging="2"/>
        <w:jc w:val="both"/>
        <w:rPr>
          <w:rFonts w:ascii="Tahoma" w:hAnsi="Tahoma" w:cs="Tahoma"/>
          <w:sz w:val="20"/>
          <w:szCs w:val="20"/>
          <w:lang w:val="it-IT"/>
        </w:rPr>
      </w:pPr>
    </w:p>
    <w:p w:rsidR="00E81B0F" w:rsidRPr="0012312E" w:rsidRDefault="00E81B0F" w:rsidP="00E81B0F">
      <w:pPr>
        <w:pStyle w:val="TxBrp10"/>
        <w:spacing w:line="226" w:lineRule="exact"/>
        <w:ind w:hanging="2"/>
        <w:jc w:val="both"/>
        <w:rPr>
          <w:rFonts w:ascii="Tahoma" w:hAnsi="Tahoma" w:cs="Tahoma"/>
          <w:sz w:val="20"/>
          <w:szCs w:val="20"/>
          <w:lang w:val="it-IT"/>
        </w:rPr>
      </w:pPr>
      <w:r w:rsidRPr="0012312E">
        <w:rPr>
          <w:rFonts w:ascii="Tahoma" w:hAnsi="Tahoma" w:cs="Tahoma"/>
          <w:sz w:val="20"/>
          <w:szCs w:val="20"/>
          <w:lang w:val="it-IT"/>
        </w:rPr>
        <w:t>La comunicazione dei dati potrà avvenire (a titolo esemplificativo e non esaustivo):</w:t>
      </w:r>
    </w:p>
    <w:p w:rsidR="00E81B0F" w:rsidRPr="0012312E" w:rsidRDefault="00E81B0F" w:rsidP="00E81B0F">
      <w:pPr>
        <w:pStyle w:val="TxBrp10"/>
        <w:spacing w:line="226" w:lineRule="exact"/>
        <w:ind w:hanging="2"/>
        <w:jc w:val="both"/>
        <w:rPr>
          <w:rFonts w:ascii="Tahoma" w:hAnsi="Tahoma" w:cs="Tahoma"/>
          <w:sz w:val="20"/>
          <w:szCs w:val="20"/>
          <w:lang w:val="it-IT"/>
        </w:rPr>
      </w:pPr>
    </w:p>
    <w:p w:rsidR="00E81B0F" w:rsidRPr="0012312E" w:rsidRDefault="00E81B0F" w:rsidP="00E81B0F">
      <w:pPr>
        <w:pStyle w:val="TxBrp11"/>
        <w:spacing w:line="226" w:lineRule="exact"/>
        <w:ind w:hanging="2"/>
        <w:jc w:val="both"/>
        <w:rPr>
          <w:rFonts w:ascii="Tahoma" w:hAnsi="Tahoma" w:cs="Tahoma"/>
          <w:sz w:val="20"/>
          <w:szCs w:val="20"/>
          <w:lang w:val="it-IT"/>
        </w:rPr>
      </w:pPr>
      <w:r w:rsidRPr="0012312E">
        <w:rPr>
          <w:rFonts w:ascii="Tahoma" w:hAnsi="Tahoma" w:cs="Tahoma"/>
          <w:sz w:val="20"/>
          <w:szCs w:val="20"/>
          <w:lang w:val="it-IT"/>
        </w:rPr>
        <w:t>-</w:t>
      </w:r>
      <w:r w:rsidRPr="0012312E">
        <w:rPr>
          <w:rFonts w:ascii="Tahoma" w:hAnsi="Tahoma" w:cs="Tahoma"/>
          <w:sz w:val="20"/>
          <w:szCs w:val="20"/>
          <w:lang w:val="it-IT"/>
        </w:rPr>
        <w:tab/>
        <w:t>a compagnie di assicurazione con cui l’istituto abbia stipulato eventuali polizze;</w:t>
      </w:r>
    </w:p>
    <w:p w:rsidR="00E81B0F" w:rsidRPr="0012312E" w:rsidRDefault="00E81B0F" w:rsidP="00E81B0F">
      <w:pPr>
        <w:pStyle w:val="TxBrp11"/>
        <w:spacing w:line="226" w:lineRule="exact"/>
        <w:ind w:hanging="2"/>
        <w:jc w:val="both"/>
        <w:rPr>
          <w:rFonts w:ascii="Tahoma" w:hAnsi="Tahoma" w:cs="Tahoma"/>
          <w:sz w:val="20"/>
          <w:szCs w:val="20"/>
          <w:lang w:val="it-IT"/>
        </w:rPr>
      </w:pPr>
      <w:r w:rsidRPr="0012312E">
        <w:rPr>
          <w:rFonts w:ascii="Tahoma" w:hAnsi="Tahoma" w:cs="Tahoma"/>
          <w:sz w:val="20"/>
          <w:szCs w:val="20"/>
          <w:lang w:val="it-IT"/>
        </w:rPr>
        <w:t>-</w:t>
      </w:r>
      <w:r w:rsidRPr="0012312E">
        <w:rPr>
          <w:rFonts w:ascii="Tahoma" w:hAnsi="Tahoma" w:cs="Tahoma"/>
          <w:sz w:val="20"/>
          <w:szCs w:val="20"/>
          <w:lang w:val="it-IT"/>
        </w:rPr>
        <w:tab/>
        <w:t>ad agenzie di viaggio e/o strutture alberghiere e/o enti gestori degli accessi ai musei, gallerie e/o monumenti o fiere in occasione di visite guidate e viaggi di istruzione;</w:t>
      </w:r>
    </w:p>
    <w:p w:rsidR="00E81B0F" w:rsidRPr="0012312E" w:rsidRDefault="00E81B0F" w:rsidP="00E81B0F">
      <w:pPr>
        <w:pStyle w:val="TxBrp11"/>
        <w:spacing w:line="226" w:lineRule="exact"/>
        <w:ind w:hanging="2"/>
        <w:jc w:val="both"/>
        <w:rPr>
          <w:rFonts w:ascii="Tahoma" w:hAnsi="Tahoma" w:cs="Tahoma"/>
          <w:sz w:val="20"/>
          <w:szCs w:val="20"/>
          <w:lang w:val="it-IT"/>
        </w:rPr>
      </w:pPr>
      <w:r w:rsidRPr="0012312E">
        <w:rPr>
          <w:rFonts w:ascii="Tahoma" w:hAnsi="Tahoma" w:cs="Tahoma"/>
          <w:sz w:val="20"/>
          <w:szCs w:val="20"/>
          <w:lang w:val="it-IT"/>
        </w:rPr>
        <w:t>-</w:t>
      </w:r>
      <w:r w:rsidRPr="0012312E">
        <w:rPr>
          <w:rFonts w:ascii="Tahoma" w:hAnsi="Tahoma" w:cs="Tahoma"/>
          <w:sz w:val="20"/>
          <w:szCs w:val="20"/>
          <w:lang w:val="it-IT"/>
        </w:rPr>
        <w:tab/>
        <w:t>a compagnie teatrali o enti accreditati per la gestione di corsi anche di aggiornamento, in occa</w:t>
      </w:r>
      <w:r w:rsidRPr="0012312E">
        <w:rPr>
          <w:rFonts w:ascii="Tahoma" w:hAnsi="Tahoma" w:cs="Tahoma"/>
          <w:sz w:val="20"/>
          <w:szCs w:val="20"/>
          <w:lang w:val="it-IT"/>
        </w:rPr>
        <w:softHyphen/>
        <w:t>sione di spettacoli e/o attività integrative che coinvolgano gli allievi e/o il personale della scuola;</w:t>
      </w:r>
    </w:p>
    <w:p w:rsidR="00E81B0F" w:rsidRPr="0012312E" w:rsidRDefault="00E81B0F" w:rsidP="00E81B0F">
      <w:pPr>
        <w:pStyle w:val="TxBrp11"/>
        <w:spacing w:line="226" w:lineRule="exact"/>
        <w:ind w:hanging="2"/>
        <w:jc w:val="both"/>
        <w:rPr>
          <w:rFonts w:ascii="Tahoma" w:hAnsi="Tahoma" w:cs="Tahoma"/>
          <w:sz w:val="20"/>
          <w:szCs w:val="20"/>
          <w:lang w:val="it-IT"/>
        </w:rPr>
      </w:pPr>
      <w:r w:rsidRPr="0012312E">
        <w:rPr>
          <w:rFonts w:ascii="Tahoma" w:hAnsi="Tahoma" w:cs="Tahoma"/>
          <w:sz w:val="20"/>
          <w:szCs w:val="20"/>
          <w:lang w:val="it-IT"/>
        </w:rPr>
        <w:t>-</w:t>
      </w:r>
      <w:r w:rsidRPr="0012312E">
        <w:rPr>
          <w:rFonts w:ascii="Tahoma" w:hAnsi="Tahoma" w:cs="Tahoma"/>
          <w:sz w:val="20"/>
          <w:szCs w:val="20"/>
          <w:lang w:val="it-IT"/>
        </w:rPr>
        <w:tab/>
        <w:t>a enti certificatori di competenze linguistiche o informatiche;</w:t>
      </w:r>
    </w:p>
    <w:p w:rsidR="00E81B0F" w:rsidRPr="0012312E" w:rsidRDefault="00E81B0F" w:rsidP="00E81B0F">
      <w:pPr>
        <w:pStyle w:val="TxBrp11"/>
        <w:spacing w:line="226" w:lineRule="exact"/>
        <w:ind w:hanging="2"/>
        <w:jc w:val="both"/>
        <w:rPr>
          <w:rFonts w:ascii="Tahoma" w:hAnsi="Tahoma" w:cs="Tahoma"/>
          <w:sz w:val="20"/>
          <w:szCs w:val="20"/>
          <w:lang w:val="it-IT"/>
        </w:rPr>
      </w:pPr>
      <w:r w:rsidRPr="0012312E">
        <w:rPr>
          <w:rFonts w:ascii="Tahoma" w:hAnsi="Tahoma" w:cs="Tahoma"/>
          <w:sz w:val="20"/>
          <w:szCs w:val="20"/>
          <w:lang w:val="it-IT"/>
        </w:rPr>
        <w:t>-</w:t>
      </w:r>
      <w:r w:rsidRPr="0012312E">
        <w:rPr>
          <w:rFonts w:ascii="Tahoma" w:hAnsi="Tahoma" w:cs="Tahoma"/>
          <w:sz w:val="20"/>
          <w:szCs w:val="20"/>
          <w:lang w:val="it-IT"/>
        </w:rPr>
        <w:tab/>
        <w:t>a imprese, ditte o studi professionali in occasione di stage o esperienze di alternanza scuola</w:t>
      </w:r>
      <w:r w:rsidRPr="0012312E">
        <w:rPr>
          <w:rFonts w:ascii="Tahoma" w:hAnsi="Tahoma" w:cs="Tahoma"/>
          <w:sz w:val="20"/>
          <w:szCs w:val="20"/>
          <w:lang w:val="it-IT"/>
        </w:rPr>
        <w:softHyphen/>
        <w:t>lavoro.</w:t>
      </w:r>
    </w:p>
    <w:p w:rsidR="00E81B0F" w:rsidRPr="0012312E" w:rsidRDefault="00E81B0F" w:rsidP="00E81B0F">
      <w:pPr>
        <w:pStyle w:val="TxBrp11"/>
        <w:spacing w:line="226" w:lineRule="exact"/>
        <w:ind w:hanging="2"/>
        <w:jc w:val="both"/>
        <w:rPr>
          <w:rFonts w:ascii="Tahoma" w:hAnsi="Tahoma" w:cs="Tahoma"/>
          <w:sz w:val="20"/>
          <w:szCs w:val="20"/>
          <w:lang w:val="it-IT"/>
        </w:rPr>
      </w:pPr>
    </w:p>
    <w:p w:rsidR="00E81B0F" w:rsidRDefault="00E81B0F" w:rsidP="00E81B0F">
      <w:pPr>
        <w:pStyle w:val="TxBrp10"/>
        <w:spacing w:line="226" w:lineRule="exact"/>
        <w:ind w:hanging="2"/>
        <w:jc w:val="both"/>
        <w:rPr>
          <w:rFonts w:ascii="Tahoma" w:hAnsi="Tahoma" w:cs="Tahoma"/>
          <w:sz w:val="20"/>
          <w:szCs w:val="20"/>
          <w:lang w:val="it-IT"/>
        </w:rPr>
      </w:pPr>
      <w:r w:rsidRPr="0012312E">
        <w:rPr>
          <w:rFonts w:ascii="Tahoma" w:hAnsi="Tahoma" w:cs="Tahoma"/>
          <w:sz w:val="20"/>
          <w:szCs w:val="20"/>
          <w:lang w:val="it-IT"/>
        </w:rPr>
        <w:t>Inoltre, al fine di essere agevolato nell’orientamento, la formazione e l’inserimento professionale, anche all’estero</w:t>
      </w:r>
    </w:p>
    <w:p w:rsidR="00E81B0F" w:rsidRPr="0012312E" w:rsidRDefault="00E81B0F" w:rsidP="00E81B0F">
      <w:pPr>
        <w:pStyle w:val="TxBrp10"/>
        <w:spacing w:line="226" w:lineRule="exact"/>
        <w:ind w:hanging="2"/>
        <w:jc w:val="both"/>
        <w:rPr>
          <w:rFonts w:ascii="Tahoma" w:hAnsi="Tahoma" w:cs="Tahoma"/>
          <w:sz w:val="20"/>
          <w:szCs w:val="20"/>
          <w:lang w:val="it-IT"/>
        </w:rPr>
      </w:pPr>
    </w:p>
    <w:p w:rsidR="00E81B0F" w:rsidRPr="0012312E" w:rsidRDefault="00E81B0F" w:rsidP="00E81B0F">
      <w:pPr>
        <w:pStyle w:val="TxBrc6"/>
        <w:tabs>
          <w:tab w:val="left" w:pos="317"/>
        </w:tabs>
        <w:spacing w:line="240" w:lineRule="auto"/>
        <w:ind w:hanging="2"/>
        <w:rPr>
          <w:rFonts w:ascii="Tahoma" w:hAnsi="Tahoma" w:cs="Tahoma"/>
          <w:b/>
          <w:sz w:val="20"/>
          <w:szCs w:val="20"/>
          <w:lang w:val="it-IT"/>
        </w:rPr>
      </w:pPr>
      <w:r w:rsidRPr="0012312E">
        <w:rPr>
          <w:rFonts w:ascii="Tahoma" w:hAnsi="Tahoma" w:cs="Tahoma"/>
          <w:b/>
          <w:sz w:val="20"/>
          <w:szCs w:val="20"/>
          <w:lang w:val="it-IT"/>
        </w:rPr>
        <w:t>CHIEDE</w:t>
      </w:r>
    </w:p>
    <w:p w:rsidR="00E81B0F" w:rsidRPr="0012312E" w:rsidRDefault="00E81B0F" w:rsidP="00E81B0F">
      <w:pPr>
        <w:pStyle w:val="TxBrp8"/>
        <w:tabs>
          <w:tab w:val="left" w:pos="204"/>
        </w:tabs>
        <w:spacing w:line="226" w:lineRule="exact"/>
        <w:ind w:hanging="2"/>
        <w:jc w:val="both"/>
        <w:rPr>
          <w:rFonts w:ascii="Tahoma" w:hAnsi="Tahoma" w:cs="Tahoma"/>
          <w:sz w:val="20"/>
          <w:szCs w:val="20"/>
          <w:lang w:val="it-IT"/>
        </w:rPr>
      </w:pPr>
      <w:r w:rsidRPr="0012312E">
        <w:rPr>
          <w:rFonts w:ascii="Tahoma" w:hAnsi="Tahoma" w:cs="Tahoma"/>
          <w:sz w:val="20"/>
          <w:szCs w:val="20"/>
          <w:lang w:val="it-IT"/>
        </w:rPr>
        <w:t xml:space="preserve">che codesto istituto comunichi o diffonda, anche a privati e per via telematica dei </w:t>
      </w:r>
      <w:r>
        <w:rPr>
          <w:rFonts w:ascii="Tahoma" w:hAnsi="Tahoma" w:cs="Tahoma"/>
          <w:sz w:val="20"/>
          <w:szCs w:val="20"/>
          <w:lang w:val="it-IT"/>
        </w:rPr>
        <w:t xml:space="preserve">propri </w:t>
      </w:r>
      <w:r w:rsidRPr="0012312E">
        <w:rPr>
          <w:rFonts w:ascii="Tahoma" w:hAnsi="Tahoma" w:cs="Tahoma"/>
          <w:sz w:val="20"/>
          <w:szCs w:val="20"/>
          <w:lang w:val="it-IT"/>
        </w:rPr>
        <w:t>dati personali relativi agli esiti scolastici (intermedi e finali) e gli altri dati personali diversi da quelli sensi</w:t>
      </w:r>
      <w:r w:rsidRPr="0012312E">
        <w:rPr>
          <w:rFonts w:ascii="Tahoma" w:hAnsi="Tahoma" w:cs="Tahoma"/>
          <w:sz w:val="20"/>
          <w:szCs w:val="20"/>
          <w:lang w:val="it-IT"/>
        </w:rPr>
        <w:softHyphen/>
        <w:t>bili o giudiziari, pertinenti in relazione alle predette finalità, quali il nome, il cognome, il luogo e la data di nascita, l’indirizzo, e l’eventuale indirizzo email.</w:t>
      </w:r>
    </w:p>
    <w:p w:rsidR="00E81B0F" w:rsidRPr="0012312E" w:rsidRDefault="00E81B0F" w:rsidP="00E81B0F">
      <w:pPr>
        <w:ind w:left="0" w:hanging="2"/>
        <w:rPr>
          <w:rFonts w:ascii="Tahoma" w:hAnsi="Tahoma" w:cs="Tahoma"/>
          <w:sz w:val="20"/>
          <w:szCs w:val="20"/>
        </w:rPr>
      </w:pPr>
      <w:r w:rsidRPr="0012312E">
        <w:rPr>
          <w:rFonts w:ascii="Tahoma" w:hAnsi="Tahoma" w:cs="Tahoma"/>
          <w:sz w:val="20"/>
          <w:szCs w:val="20"/>
        </w:rPr>
        <w:tab/>
        <w:t>All’uopo presta specifico consenso</w:t>
      </w:r>
    </w:p>
    <w:p w:rsidR="00E81B0F" w:rsidRPr="0012312E" w:rsidRDefault="00E81B0F" w:rsidP="00E81B0F">
      <w:pPr>
        <w:ind w:left="0" w:hanging="2"/>
        <w:rPr>
          <w:rFonts w:ascii="Tahoma" w:hAnsi="Tahoma" w:cs="Tahoma"/>
          <w:i/>
          <w:sz w:val="20"/>
          <w:szCs w:val="20"/>
        </w:rPr>
      </w:pPr>
      <w:r w:rsidRPr="0012312E">
        <w:rPr>
          <w:rFonts w:ascii="Tahoma" w:hAnsi="Tahoma" w:cs="Tahoma"/>
          <w:i/>
          <w:sz w:val="20"/>
          <w:szCs w:val="20"/>
        </w:rPr>
        <w:t>Tali dati potranno essere successivamente trattati esclusivamente per le predette finalità.</w:t>
      </w:r>
    </w:p>
    <w:p w:rsidR="00E81B0F" w:rsidRPr="0012312E" w:rsidRDefault="00E81B0F" w:rsidP="00E81B0F">
      <w:pPr>
        <w:ind w:left="0" w:hanging="2"/>
        <w:jc w:val="both"/>
        <w:rPr>
          <w:rFonts w:ascii="Tahoma" w:hAnsi="Tahoma" w:cs="Tahoma"/>
          <w:sz w:val="20"/>
          <w:szCs w:val="20"/>
        </w:rPr>
      </w:pPr>
    </w:p>
    <w:p w:rsidR="00E81B0F" w:rsidRPr="0012312E" w:rsidRDefault="00E81B0F" w:rsidP="00E81B0F">
      <w:pPr>
        <w:ind w:left="0" w:hanging="2"/>
        <w:jc w:val="both"/>
        <w:rPr>
          <w:rFonts w:ascii="Tahoma" w:hAnsi="Tahoma" w:cs="Tahoma"/>
          <w:sz w:val="20"/>
          <w:szCs w:val="20"/>
        </w:rPr>
      </w:pPr>
    </w:p>
    <w:tbl>
      <w:tblPr>
        <w:tblW w:w="9986" w:type="dxa"/>
        <w:tblLook w:val="00A0" w:firstRow="1" w:lastRow="0" w:firstColumn="1" w:lastColumn="0" w:noHBand="0" w:noVBand="0"/>
      </w:tblPr>
      <w:tblGrid>
        <w:gridCol w:w="4993"/>
        <w:gridCol w:w="4993"/>
      </w:tblGrid>
      <w:tr w:rsidR="00E81B0F" w:rsidRPr="0058199C" w:rsidTr="00E06931">
        <w:tc>
          <w:tcPr>
            <w:tcW w:w="4993" w:type="dxa"/>
          </w:tcPr>
          <w:p w:rsidR="00E81B0F" w:rsidRPr="0058199C" w:rsidRDefault="00E81B0F" w:rsidP="00E06931">
            <w:pPr>
              <w:ind w:left="0" w:hanging="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99C">
              <w:rPr>
                <w:rFonts w:ascii="Tahoma" w:hAnsi="Tahoma" w:cs="Tahoma"/>
                <w:sz w:val="20"/>
                <w:szCs w:val="20"/>
              </w:rPr>
              <w:t>Data ___________________</w:t>
            </w:r>
          </w:p>
        </w:tc>
        <w:tc>
          <w:tcPr>
            <w:tcW w:w="4993" w:type="dxa"/>
          </w:tcPr>
          <w:p w:rsidR="00E81B0F" w:rsidRPr="0058199C" w:rsidRDefault="00E81B0F" w:rsidP="00E06931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</w:t>
            </w:r>
            <w:r w:rsidRPr="0058199C">
              <w:rPr>
                <w:rFonts w:ascii="Tahoma" w:hAnsi="Tahoma" w:cs="Tahoma"/>
                <w:sz w:val="20"/>
                <w:szCs w:val="20"/>
              </w:rPr>
              <w:t>In fede</w:t>
            </w:r>
          </w:p>
        </w:tc>
      </w:tr>
      <w:tr w:rsidR="00E81B0F" w:rsidRPr="0058199C" w:rsidTr="00E06931">
        <w:tc>
          <w:tcPr>
            <w:tcW w:w="4993" w:type="dxa"/>
          </w:tcPr>
          <w:p w:rsidR="00E81B0F" w:rsidRPr="0058199C" w:rsidRDefault="00E81B0F" w:rsidP="00E06931">
            <w:pPr>
              <w:ind w:left="0" w:hanging="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93" w:type="dxa"/>
          </w:tcPr>
          <w:p w:rsidR="00E81B0F" w:rsidRDefault="00E81B0F" w:rsidP="00E06931">
            <w:pPr>
              <w:ind w:left="0" w:hanging="2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E81B0F" w:rsidRDefault="00E81B0F" w:rsidP="00E06931">
            <w:pPr>
              <w:ind w:left="0" w:hanging="2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E81B0F" w:rsidRPr="0058199C" w:rsidRDefault="00E81B0F" w:rsidP="00E06931">
            <w:pPr>
              <w:ind w:left="0" w:hanging="2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</w:tc>
      </w:tr>
    </w:tbl>
    <w:p w:rsidR="005673DD" w:rsidRPr="005673DD" w:rsidRDefault="005673DD" w:rsidP="005673DD">
      <w:pPr>
        <w:ind w:left="0" w:hanging="2"/>
      </w:pPr>
    </w:p>
    <w:sectPr w:rsidR="005673DD" w:rsidRPr="005673DD" w:rsidSect="00E81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134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B2" w:rsidRDefault="00A002B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002B2" w:rsidRDefault="00A002B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14" w:rsidRDefault="00B93C1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14" w:rsidRDefault="00E64F0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-527049</wp:posOffset>
          </wp:positionH>
          <wp:positionV relativeFrom="paragraph">
            <wp:posOffset>214630</wp:posOffset>
          </wp:positionV>
          <wp:extent cx="7200265" cy="407670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037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3C14" w:rsidRDefault="00B93C1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14" w:rsidRDefault="00B93C1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B2" w:rsidRDefault="00A002B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002B2" w:rsidRDefault="00A002B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14" w:rsidRDefault="00B93C1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14" w:rsidRDefault="00E64F0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2833687</wp:posOffset>
          </wp:positionH>
          <wp:positionV relativeFrom="paragraph">
            <wp:posOffset>104657</wp:posOffset>
          </wp:positionV>
          <wp:extent cx="485775" cy="50482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9390" w:type="dxa"/>
      <w:tblInd w:w="-118" w:type="dxa"/>
      <w:tblLayout w:type="fixed"/>
      <w:tblLook w:val="0000" w:firstRow="0" w:lastRow="0" w:firstColumn="0" w:lastColumn="0" w:noHBand="0" w:noVBand="0"/>
    </w:tblPr>
    <w:tblGrid>
      <w:gridCol w:w="9390"/>
    </w:tblGrid>
    <w:tr w:rsidR="00B93C14">
      <w:trPr>
        <w:trHeight w:val="80"/>
      </w:trPr>
      <w:tc>
        <w:tcPr>
          <w:tcW w:w="9390" w:type="dxa"/>
        </w:tcPr>
        <w:p w:rsidR="00B93C14" w:rsidRDefault="00B93C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</w:tr>
    <w:tr w:rsidR="00B93C14">
      <w:trPr>
        <w:trHeight w:val="1130"/>
      </w:trPr>
      <w:tc>
        <w:tcPr>
          <w:tcW w:w="9390" w:type="dxa"/>
        </w:tcPr>
        <w:p w:rsidR="00B93C14" w:rsidRDefault="00B93C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ind w:left="0" w:hanging="2"/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  <w:p w:rsidR="00B93C14" w:rsidRDefault="00B93C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ind w:left="0" w:hanging="2"/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  <w:p w:rsidR="00B93C14" w:rsidRDefault="00E64F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ab/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tab/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tab/>
          </w:r>
        </w:p>
        <w:p w:rsidR="00B93C14" w:rsidRDefault="00E64F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Verdana" w:eastAsia="Verdana" w:hAnsi="Verdana" w:cs="Verdana"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 w:rsidR="00E81B0F">
            <w:rPr>
              <w:noProof/>
              <w:lang w:eastAsia="it-IT"/>
            </w:rPr>
            <mc:AlternateContent>
              <mc:Choice Requires="wps">
                <w:drawing>
                  <wp:anchor distT="4294967292" distB="4294967292" distL="114299" distR="114299" simplePos="0" relativeHeight="251659264" behindDoc="0" locked="0" layoutInCell="1" allowOverlap="1">
                    <wp:simplePos x="0" y="0"/>
                    <wp:positionH relativeFrom="column">
                      <wp:posOffset>-304801</wp:posOffset>
                    </wp:positionH>
                    <wp:positionV relativeFrom="paragraph">
                      <wp:posOffset>665480</wp:posOffset>
                    </wp:positionV>
                    <wp:extent cx="0" cy="12700"/>
                    <wp:effectExtent l="0" t="0" r="0" b="6350"/>
                    <wp:wrapNone/>
                    <wp:docPr id="19" name="Connettore 2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2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2A9A0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9" o:spid="_x0000_s1026" type="#_x0000_t32" style="position:absolute;margin-left:-24pt;margin-top:52.4pt;width:0;height:1pt;z-index:251659264;visibility:visible;mso-wrap-style:square;mso-width-percent:0;mso-height-percent:0;mso-wrap-distance-left:3.17497mm;mso-wrap-distance-top:-1e-4mm;mso-wrap-distance-right:3.17497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">
                    <o:lock v:ext="edit" shapetype="f"/>
                  </v:shape>
                </w:pict>
              </mc:Fallback>
            </mc:AlternateContent>
          </w:r>
        </w:p>
        <w:p w:rsidR="00B93C14" w:rsidRDefault="00E64F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Ministero dell’Istruzione e del Merito</w:t>
          </w:r>
        </w:p>
        <w:p w:rsidR="00B93C14" w:rsidRDefault="00E64F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0" w:after="0" w:line="192" w:lineRule="auto"/>
            <w:ind w:left="0" w:hanging="2"/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Ufficio Scolastico Regionale per il Lazio</w:t>
          </w:r>
        </w:p>
        <w:p w:rsidR="00B93C14" w:rsidRDefault="00E64F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ISTITUTO DI ISTRUZIONE SUPERIORE “SANDRO PERTINI”</w:t>
          </w:r>
        </w:p>
        <w:p w:rsidR="00B93C14" w:rsidRDefault="00B93C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  <w:p w:rsidR="00B93C14" w:rsidRDefault="00E64F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15"/>
              <w:szCs w:val="15"/>
            </w:rPr>
          </w:pPr>
          <w:r>
            <w:rPr>
              <w:rFonts w:ascii="Century Gothic" w:eastAsia="Century Gothic" w:hAnsi="Century Gothic" w:cs="Century Gothic"/>
              <w:color w:val="000000"/>
              <w:sz w:val="15"/>
              <w:szCs w:val="15"/>
            </w:rPr>
            <w:t xml:space="preserve">Sede di Via Napoli, 3 - 00045 Genzano di Roma - Tel. 06121125600 - </w:t>
          </w:r>
        </w:p>
        <w:p w:rsidR="00B93C14" w:rsidRDefault="00E64F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15"/>
              <w:szCs w:val="15"/>
            </w:rPr>
          </w:pPr>
          <w:r>
            <w:rPr>
              <w:rFonts w:ascii="Century Gothic" w:eastAsia="Century Gothic" w:hAnsi="Century Gothic" w:cs="Century Gothic"/>
              <w:color w:val="000000"/>
              <w:sz w:val="15"/>
              <w:szCs w:val="15"/>
            </w:rPr>
            <w:t>Indirizzi: ITE Amministrazione, finanza e marketing - ITT Informatica e telecomunicazioni –</w:t>
          </w:r>
        </w:p>
        <w:p w:rsidR="00B93C14" w:rsidRDefault="00E64F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15"/>
              <w:szCs w:val="15"/>
            </w:rPr>
          </w:pPr>
          <w:r>
            <w:rPr>
              <w:rFonts w:ascii="Century Gothic" w:eastAsia="Century Gothic" w:hAnsi="Century Gothic" w:cs="Century Gothic"/>
              <w:color w:val="000000"/>
              <w:sz w:val="15"/>
              <w:szCs w:val="15"/>
            </w:rPr>
            <w:t xml:space="preserve">Sede di Via della Stella, 7 - 00041 Albano Laziale - Tel. 06121126605/06 Indirizzo ITE Turismo </w:t>
          </w:r>
        </w:p>
        <w:p w:rsidR="00B93C14" w:rsidRDefault="00E64F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15"/>
              <w:szCs w:val="15"/>
            </w:rPr>
          </w:pPr>
          <w:r>
            <w:rPr>
              <w:rFonts w:ascii="Century Gothic" w:eastAsia="Century Gothic" w:hAnsi="Century Gothic" w:cs="Century Gothic"/>
              <w:color w:val="000000"/>
              <w:sz w:val="15"/>
              <w:szCs w:val="15"/>
            </w:rPr>
            <w:t xml:space="preserve">Cod. mecc. RMIS05300L - C.F. 90049420582 – Ambito territoriale Lazio 15 </w:t>
          </w:r>
        </w:p>
        <w:p w:rsidR="00B93C14" w:rsidRDefault="00E64F0A" w:rsidP="00C613C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15"/>
              <w:szCs w:val="15"/>
            </w:rPr>
            <w:t xml:space="preserve">Sito web: </w:t>
          </w:r>
          <w:hyperlink r:id="rId2">
            <w:r>
              <w:rPr>
                <w:rFonts w:ascii="Century Gothic" w:eastAsia="Century Gothic" w:hAnsi="Century Gothic" w:cs="Century Gothic"/>
                <w:b/>
                <w:color w:val="0000FF"/>
                <w:sz w:val="15"/>
                <w:szCs w:val="15"/>
                <w:u w:val="single"/>
              </w:rPr>
              <w:t>https://www.pertinigenzano.edu.it</w:t>
            </w:r>
          </w:hyperlink>
          <w:r>
            <w:rPr>
              <w:rFonts w:ascii="Century Gothic" w:eastAsia="Century Gothic" w:hAnsi="Century Gothic" w:cs="Century Gothic"/>
              <w:b/>
              <w:color w:val="000000"/>
              <w:sz w:val="15"/>
              <w:szCs w:val="15"/>
            </w:rPr>
            <w:t xml:space="preserve"> - E-mail: </w:t>
          </w:r>
          <w:hyperlink r:id="rId3">
            <w:r>
              <w:rPr>
                <w:rFonts w:ascii="Century Gothic" w:eastAsia="Century Gothic" w:hAnsi="Century Gothic" w:cs="Century Gothic"/>
                <w:b/>
                <w:color w:val="0000FF"/>
                <w:sz w:val="15"/>
                <w:szCs w:val="15"/>
                <w:u w:val="single"/>
              </w:rPr>
              <w:t>rmis05300l@istruzione.it</w:t>
            </w:r>
          </w:hyperlink>
          <w:r>
            <w:rPr>
              <w:rFonts w:ascii="Century Gothic" w:eastAsia="Century Gothic" w:hAnsi="Century Gothic" w:cs="Century Gothic"/>
              <w:b/>
              <w:color w:val="000000"/>
              <w:sz w:val="15"/>
              <w:szCs w:val="15"/>
            </w:rPr>
            <w:t xml:space="preserve"> – P.E.C.: </w:t>
          </w:r>
          <w:hyperlink r:id="rId4">
            <w:r>
              <w:rPr>
                <w:rFonts w:ascii="Century Gothic" w:eastAsia="Century Gothic" w:hAnsi="Century Gothic" w:cs="Century Gothic"/>
                <w:b/>
                <w:color w:val="0000FF"/>
                <w:sz w:val="15"/>
                <w:szCs w:val="15"/>
                <w:u w:val="single"/>
              </w:rPr>
              <w:t>rmis05300l@pec.istruzione.it</w:t>
            </w:r>
          </w:hyperlink>
        </w:p>
      </w:tc>
    </w:tr>
  </w:tbl>
  <w:p w:rsidR="00B93C14" w:rsidRDefault="00B93C1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  <w:p w:rsidR="00B93C14" w:rsidRDefault="00B93C1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14" w:rsidRDefault="00B93C1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0695B"/>
    <w:multiLevelType w:val="hybridMultilevel"/>
    <w:tmpl w:val="24A6428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14"/>
    <w:rsid w:val="00007262"/>
    <w:rsid w:val="00062E57"/>
    <w:rsid w:val="00081F5A"/>
    <w:rsid w:val="000C284B"/>
    <w:rsid w:val="000D6F09"/>
    <w:rsid w:val="001043F2"/>
    <w:rsid w:val="001740C9"/>
    <w:rsid w:val="001919BB"/>
    <w:rsid w:val="001B230C"/>
    <w:rsid w:val="001B5619"/>
    <w:rsid w:val="001C2D2F"/>
    <w:rsid w:val="001D42F3"/>
    <w:rsid w:val="001D5647"/>
    <w:rsid w:val="00204DB9"/>
    <w:rsid w:val="0023148B"/>
    <w:rsid w:val="00256FB4"/>
    <w:rsid w:val="00261826"/>
    <w:rsid w:val="002807FB"/>
    <w:rsid w:val="00280C29"/>
    <w:rsid w:val="0029405B"/>
    <w:rsid w:val="00370631"/>
    <w:rsid w:val="00371816"/>
    <w:rsid w:val="00386FC1"/>
    <w:rsid w:val="003B08E9"/>
    <w:rsid w:val="003F09A8"/>
    <w:rsid w:val="003F6027"/>
    <w:rsid w:val="00424896"/>
    <w:rsid w:val="00451387"/>
    <w:rsid w:val="004C76C6"/>
    <w:rsid w:val="004E2F97"/>
    <w:rsid w:val="00523979"/>
    <w:rsid w:val="00526871"/>
    <w:rsid w:val="00532F1C"/>
    <w:rsid w:val="005673DD"/>
    <w:rsid w:val="0057420C"/>
    <w:rsid w:val="00580ACF"/>
    <w:rsid w:val="00586789"/>
    <w:rsid w:val="0059693A"/>
    <w:rsid w:val="0060630F"/>
    <w:rsid w:val="00681229"/>
    <w:rsid w:val="00695BF6"/>
    <w:rsid w:val="00696013"/>
    <w:rsid w:val="006C14CC"/>
    <w:rsid w:val="00747705"/>
    <w:rsid w:val="00761544"/>
    <w:rsid w:val="0078321F"/>
    <w:rsid w:val="008044FA"/>
    <w:rsid w:val="00810DD5"/>
    <w:rsid w:val="008323AA"/>
    <w:rsid w:val="00847C5C"/>
    <w:rsid w:val="00870CD7"/>
    <w:rsid w:val="008762EE"/>
    <w:rsid w:val="008964C4"/>
    <w:rsid w:val="008F5B09"/>
    <w:rsid w:val="008F6143"/>
    <w:rsid w:val="00930780"/>
    <w:rsid w:val="00950E81"/>
    <w:rsid w:val="0097642D"/>
    <w:rsid w:val="009F5527"/>
    <w:rsid w:val="009F63DD"/>
    <w:rsid w:val="00A002B2"/>
    <w:rsid w:val="00A23632"/>
    <w:rsid w:val="00A45EF4"/>
    <w:rsid w:val="00A50A57"/>
    <w:rsid w:val="00A718FD"/>
    <w:rsid w:val="00A71C6E"/>
    <w:rsid w:val="00A723EE"/>
    <w:rsid w:val="00A74731"/>
    <w:rsid w:val="00A86E03"/>
    <w:rsid w:val="00A92EDB"/>
    <w:rsid w:val="00AC59B7"/>
    <w:rsid w:val="00B10BBE"/>
    <w:rsid w:val="00B62A19"/>
    <w:rsid w:val="00B772CE"/>
    <w:rsid w:val="00B80B14"/>
    <w:rsid w:val="00B937A6"/>
    <w:rsid w:val="00B93C14"/>
    <w:rsid w:val="00C00B63"/>
    <w:rsid w:val="00C613CF"/>
    <w:rsid w:val="00D445EC"/>
    <w:rsid w:val="00D452CE"/>
    <w:rsid w:val="00DA2BFD"/>
    <w:rsid w:val="00DB2E93"/>
    <w:rsid w:val="00DF7E8F"/>
    <w:rsid w:val="00E277AB"/>
    <w:rsid w:val="00E64F0A"/>
    <w:rsid w:val="00E81B0F"/>
    <w:rsid w:val="00E902F6"/>
    <w:rsid w:val="00E97AA2"/>
    <w:rsid w:val="00EE3541"/>
    <w:rsid w:val="00F13640"/>
    <w:rsid w:val="00F46274"/>
    <w:rsid w:val="00F5213D"/>
    <w:rsid w:val="00F725FF"/>
    <w:rsid w:val="00F960B6"/>
    <w:rsid w:val="00FA612F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1C4A1"/>
  <w15:docId w15:val="{9027EE03-4198-49AD-ADAB-41D2550C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00B63"/>
    <w:pPr>
      <w:suppressAutoHyphens/>
      <w:spacing w:after="4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rsid w:val="00C00B63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00B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00B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00B63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C00B63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rsid w:val="00C00B63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00B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00B6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rticolo">
    <w:name w:val="Articolo"/>
    <w:basedOn w:val="Normale"/>
    <w:rsid w:val="00C00B63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rsid w:val="00C00B63"/>
    <w:rPr>
      <w:rFonts w:ascii="Calibri" w:eastAsia="Times New Roman" w:hAnsi="Calibri" w:cs="Calibri"/>
      <w:b/>
      <w:bCs/>
      <w:w w:val="100"/>
      <w:position w:val="-1"/>
      <w:effect w:val="none"/>
      <w:vertAlign w:val="baseline"/>
      <w:cs w:val="0"/>
      <w:em w:val="none"/>
      <w:lang w:eastAsia="it-IT"/>
    </w:rPr>
  </w:style>
  <w:style w:type="paragraph" w:customStyle="1" w:styleId="ParagrafoelencoNumberBulletsListParagraph1normalFirstlevelbulletCitationListTableofcontentsnumberedListParagraphCharCharb1Number1SGLTextListParagraphnewListParagraph11ListParagraph2ColorfulList-Accent11List-1">
    <w:name w:val="Paragrafo elenco;Number Bullets;List Paragraph1;normal;First level bullet;Citation List;Table of contents numbered;List Paragraph Char Char;b1;Number_1;SGLText List Paragraph;new;List Paragraph11;List Paragraph2;Colorful List - Accent 11;列出段落;List-1"/>
    <w:basedOn w:val="Normale"/>
    <w:rsid w:val="00C00B63"/>
    <w:pPr>
      <w:ind w:left="720"/>
      <w:contextualSpacing/>
    </w:pPr>
  </w:style>
  <w:style w:type="character" w:customStyle="1" w:styleId="ParagrafoelencoCarattereNumberBulletsCarattereListParagraph1CaratterenormalCarattereFirstlevelbulletCarattereCitationListCarattereTableofcontentsnumberedCarattereListParagraphCharCharCarattereb1CarattereNumber1Carattere">
    <w:name w:val="Paragrafo elenco Carattere;Number Bullets Carattere;List Paragraph1 Carattere;normal Carattere;First level bullet Carattere;Citation List Carattere;Table of contents numbered Carattere;List Paragraph Char Char Carattere;b1 Carattere;Number_1 Carattere"/>
    <w:basedOn w:val="Carpredefinitoparagrafo"/>
    <w:rsid w:val="00C00B63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59"/>
    <w:rsid w:val="00C00B6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00B63"/>
    <w:rPr>
      <w:w w:val="100"/>
      <w:position w:val="-1"/>
      <w:effect w:val="none"/>
      <w:vertAlign w:val="baseline"/>
      <w:cs w:val="0"/>
      <w:em w:val="none"/>
    </w:rPr>
  </w:style>
  <w:style w:type="paragraph" w:styleId="Testonormale">
    <w:name w:val="Plain Text"/>
    <w:basedOn w:val="Normale"/>
    <w:qFormat/>
    <w:rsid w:val="00C00B63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rsid w:val="00C00B63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Enfasigrassetto">
    <w:name w:val="Strong"/>
    <w:basedOn w:val="Carpredefinitoparagrafo"/>
    <w:rsid w:val="00C00B6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rsid w:val="00C00B63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C00B63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C00B63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C00B63"/>
    <w:rPr>
      <w:w w:val="100"/>
      <w:position w:val="-1"/>
      <w:effect w:val="none"/>
      <w:vertAlign w:val="baseline"/>
      <w:cs w:val="0"/>
      <w:em w:val="none"/>
    </w:rPr>
  </w:style>
  <w:style w:type="character" w:styleId="Rimandocommento">
    <w:name w:val="annotation reference"/>
    <w:basedOn w:val="Carpredefinitoparagrafo"/>
    <w:qFormat/>
    <w:rsid w:val="00C00B6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sid w:val="00C00B6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C00B63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sid w:val="00C00B63"/>
    <w:rPr>
      <w:b/>
      <w:bCs/>
    </w:rPr>
  </w:style>
  <w:style w:type="character" w:customStyle="1" w:styleId="SoggettocommentoCarattere">
    <w:name w:val="Soggetto commento Carattere"/>
    <w:basedOn w:val="TestocommentoCarattere"/>
    <w:rsid w:val="00C00B63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evisione">
    <w:name w:val="Revision"/>
    <w:rsid w:val="00C00B6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Sottotitolo">
    <w:name w:val="Subtitle"/>
    <w:basedOn w:val="Normale"/>
    <w:next w:val="Normale"/>
    <w:rsid w:val="00C00B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00B6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73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1C6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2F6"/>
    <w:rPr>
      <w:rFonts w:ascii="Segoe UI" w:hAnsi="Segoe UI" w:cs="Segoe UI"/>
      <w:position w:val="-1"/>
      <w:sz w:val="18"/>
      <w:szCs w:val="18"/>
      <w:lang w:eastAsia="en-US"/>
    </w:rPr>
  </w:style>
  <w:style w:type="paragraph" w:customStyle="1" w:styleId="TxBrc5">
    <w:name w:val="TxBr_c5"/>
    <w:basedOn w:val="Normale"/>
    <w:rsid w:val="00E81B0F"/>
    <w:pPr>
      <w:widowControl w:val="0"/>
      <w:suppressAutoHyphens w:val="0"/>
      <w:autoSpaceDE w:val="0"/>
      <w:autoSpaceDN w:val="0"/>
      <w:adjustRightInd w:val="0"/>
      <w:spacing w:after="0" w:line="240" w:lineRule="atLeast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it-IT"/>
    </w:rPr>
  </w:style>
  <w:style w:type="paragraph" w:customStyle="1" w:styleId="TxBrc6">
    <w:name w:val="TxBr_c6"/>
    <w:basedOn w:val="Normale"/>
    <w:rsid w:val="00E81B0F"/>
    <w:pPr>
      <w:widowControl w:val="0"/>
      <w:suppressAutoHyphens w:val="0"/>
      <w:autoSpaceDE w:val="0"/>
      <w:autoSpaceDN w:val="0"/>
      <w:adjustRightInd w:val="0"/>
      <w:spacing w:after="0" w:line="240" w:lineRule="atLeast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it-IT"/>
    </w:rPr>
  </w:style>
  <w:style w:type="paragraph" w:customStyle="1" w:styleId="TxBrp8">
    <w:name w:val="TxBr_p8"/>
    <w:basedOn w:val="Normale"/>
    <w:rsid w:val="00E81B0F"/>
    <w:pPr>
      <w:widowControl w:val="0"/>
      <w:suppressAutoHyphens w:val="0"/>
      <w:autoSpaceDE w:val="0"/>
      <w:autoSpaceDN w:val="0"/>
      <w:adjustRightInd w:val="0"/>
      <w:spacing w:after="0" w:line="226" w:lineRule="atLeast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it-IT"/>
    </w:rPr>
  </w:style>
  <w:style w:type="paragraph" w:customStyle="1" w:styleId="TxBrp9">
    <w:name w:val="TxBr_p9"/>
    <w:basedOn w:val="Normale"/>
    <w:rsid w:val="00E81B0F"/>
    <w:pPr>
      <w:widowControl w:val="0"/>
      <w:suppressAutoHyphens w:val="0"/>
      <w:autoSpaceDE w:val="0"/>
      <w:autoSpaceDN w:val="0"/>
      <w:adjustRightInd w:val="0"/>
      <w:spacing w:after="0" w:line="240" w:lineRule="atLeast"/>
      <w:ind w:leftChars="0" w:left="2495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it-IT"/>
    </w:rPr>
  </w:style>
  <w:style w:type="paragraph" w:customStyle="1" w:styleId="TxBrp10">
    <w:name w:val="TxBr_p10"/>
    <w:basedOn w:val="Normale"/>
    <w:rsid w:val="00E81B0F"/>
    <w:pPr>
      <w:widowControl w:val="0"/>
      <w:tabs>
        <w:tab w:val="left" w:pos="317"/>
      </w:tabs>
      <w:suppressAutoHyphens w:val="0"/>
      <w:autoSpaceDE w:val="0"/>
      <w:autoSpaceDN w:val="0"/>
      <w:adjustRightInd w:val="0"/>
      <w:spacing w:after="0" w:line="226" w:lineRule="atLeast"/>
      <w:ind w:leftChars="0" w:left="0" w:firstLineChars="0" w:firstLine="317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it-IT"/>
    </w:rPr>
  </w:style>
  <w:style w:type="paragraph" w:customStyle="1" w:styleId="TxBrp11">
    <w:name w:val="TxBr_p11"/>
    <w:basedOn w:val="Normale"/>
    <w:rsid w:val="00E81B0F"/>
    <w:pPr>
      <w:widowControl w:val="0"/>
      <w:tabs>
        <w:tab w:val="left" w:pos="317"/>
        <w:tab w:val="left" w:pos="606"/>
      </w:tabs>
      <w:suppressAutoHyphens w:val="0"/>
      <w:autoSpaceDE w:val="0"/>
      <w:autoSpaceDN w:val="0"/>
      <w:adjustRightInd w:val="0"/>
      <w:spacing w:after="0" w:line="226" w:lineRule="atLeast"/>
      <w:ind w:leftChars="0" w:left="0" w:firstLineChars="0" w:firstLine="317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5300l@istruzione.it" TargetMode="External"/><Relationship Id="rId2" Type="http://schemas.openxmlformats.org/officeDocument/2006/relationships/hyperlink" Target="https://www.pertinigenzano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s053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ZcBJiXjvntCjVC6Ai7iznAgp/g==">AMUW2mVG4QLGff3az9FDjwXGHl2BF1GcR1ZgC13dQdlz9vqp0z4dYP/6OYNascd68uMCiUQ4wK1PRwTAOY2hCzf+BByaUO/tgOASpLBZax61jvHklJYXrda8EIWcf+mrvV5cO81qVnjh2APG9vFhOKBqAj8nMJ7nceEbYabMWyTCYL6Qq4KBnY1e9B+NAKERyg3456LsjECNZ1r7xbKFmJ52CCPONrs1Re/a/Go5nhkvfC9Y1ba5EVCJ3wxqW7Dns7KbW/lV9bHNfiyUBnY/Cee8WehHrW+vrR5hR2XrfVC7hsL6bPEzyROd7FLiroO/TjTSAoaSKiMPjdEeWPGlWKJuP5LqFfkdaBq3fjyZJrKzsfsv2JHJRSvQUA9gE3kYDMugxKXaF7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Eletti</dc:creator>
  <cp:lastModifiedBy>Utente3</cp:lastModifiedBy>
  <cp:revision>2</cp:revision>
  <cp:lastPrinted>2024-10-30T08:05:00Z</cp:lastPrinted>
  <dcterms:created xsi:type="dcterms:W3CDTF">2024-11-04T07:49:00Z</dcterms:created>
  <dcterms:modified xsi:type="dcterms:W3CDTF">2024-11-04T07:49:00Z</dcterms:modified>
</cp:coreProperties>
</file>